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19" w:rsidRDefault="00C44119" w:rsidP="00C44119">
      <w:pPr>
        <w:jc w:val="center"/>
      </w:pPr>
      <w:r w:rsidRPr="00FC5318">
        <w:rPr>
          <w:b/>
          <w:sz w:val="24"/>
          <w:szCs w:val="24"/>
        </w:rPr>
        <w:t>PRIME INDICAZIONI PER FAMIGLIE</w:t>
      </w:r>
    </w:p>
    <w:p w:rsidR="00BC0CFD" w:rsidRPr="00006FBC" w:rsidRDefault="009A5BD8">
      <w:r>
        <w:t xml:space="preserve">Cari genitori, </w:t>
      </w:r>
      <w:r w:rsidR="00E44593" w:rsidRPr="00006FBC">
        <w:t xml:space="preserve"> </w:t>
      </w:r>
    </w:p>
    <w:p w:rsidR="00BC0CFD" w:rsidRPr="00006FBC" w:rsidRDefault="00FC5318">
      <w:r w:rsidRPr="00006FBC">
        <w:t xml:space="preserve">siamo </w:t>
      </w:r>
      <w:r>
        <w:t>impegnati</w:t>
      </w:r>
      <w:r w:rsidR="00BC0CFD" w:rsidRPr="00006FBC">
        <w:t xml:space="preserve"> per una ripartenza in sicurezza. </w:t>
      </w:r>
      <w:r w:rsidR="00BC0CFD" w:rsidRPr="00380C9E">
        <w:rPr>
          <w:b/>
        </w:rPr>
        <w:t>Le comunicazioni che avete trovato sul sito – circolare n. 298, 292, lettera aperta dei Dirigenti dell’Ambito 22</w:t>
      </w:r>
      <w:r w:rsidR="00BC0CFD" w:rsidRPr="00006FBC">
        <w:t>-</w:t>
      </w:r>
      <w:r w:rsidR="00820A57" w:rsidRPr="00006FBC">
        <w:t xml:space="preserve">- danno conto di ciò che </w:t>
      </w:r>
      <w:r w:rsidR="00233FBB" w:rsidRPr="00006FBC">
        <w:t>abbiamo potuto</w:t>
      </w:r>
      <w:r w:rsidR="00820A57" w:rsidRPr="00006FBC">
        <w:t xml:space="preserve"> </w:t>
      </w:r>
      <w:r w:rsidR="00565E0B" w:rsidRPr="00006FBC">
        <w:t>definire sulla</w:t>
      </w:r>
      <w:r w:rsidR="00820A57" w:rsidRPr="00006FBC">
        <w:t xml:space="preserve"> base delle indicazioni formali</w:t>
      </w:r>
      <w:r w:rsidR="00565E0B" w:rsidRPr="00006FBC">
        <w:t xml:space="preserve"> de</w:t>
      </w:r>
      <w:r w:rsidR="00820A57" w:rsidRPr="00006FBC">
        <w:t>gli organi di amministrazione</w:t>
      </w:r>
      <w:r w:rsidR="00565E0B" w:rsidRPr="00006FBC">
        <w:t xml:space="preserve"> e</w:t>
      </w:r>
      <w:r w:rsidR="00820A57" w:rsidRPr="00006FBC">
        <w:t xml:space="preserve"> soprattutto sulla base delle azioni svolte dal nostro Istituto nell’ambito dell’autonomia scolastica, in accordo con Consiglio di Istituto e Collegio Docenti.</w:t>
      </w:r>
    </w:p>
    <w:p w:rsidR="00233FBB" w:rsidRPr="00006FBC" w:rsidRDefault="00233FBB">
      <w:r w:rsidRPr="00006FBC">
        <w:t xml:space="preserve">Tuttavia il </w:t>
      </w:r>
      <w:r w:rsidR="00E44593" w:rsidRPr="00006FBC">
        <w:t xml:space="preserve">contesto generale </w:t>
      </w:r>
      <w:r w:rsidR="0045230C" w:rsidRPr="00006FBC">
        <w:t>è ancora</w:t>
      </w:r>
      <w:r w:rsidR="00E44593" w:rsidRPr="00006FBC">
        <w:t xml:space="preserve"> in via </w:t>
      </w:r>
      <w:r w:rsidR="00D36562" w:rsidRPr="00006FBC">
        <w:t>di definizione</w:t>
      </w:r>
      <w:r w:rsidR="00E44593" w:rsidRPr="00006FBC">
        <w:t xml:space="preserve">, </w:t>
      </w:r>
      <w:r w:rsidRPr="00006FBC">
        <w:t xml:space="preserve">in maniera indipendente da </w:t>
      </w:r>
      <w:r w:rsidR="00647CB8">
        <w:t xml:space="preserve">questa Istituzione scolastica, sulla base delle </w:t>
      </w:r>
      <w:r w:rsidR="00380C9E">
        <w:t>indic</w:t>
      </w:r>
      <w:r w:rsidR="00380C9E" w:rsidRPr="00006FBC">
        <w:t>azioni</w:t>
      </w:r>
      <w:r w:rsidR="00E44593" w:rsidRPr="00006FBC">
        <w:t xml:space="preserve"> fornite</w:t>
      </w:r>
      <w:r w:rsidR="00244A84">
        <w:t xml:space="preserve"> progressivamente da altri enti.</w:t>
      </w:r>
      <w:r w:rsidR="00E44593" w:rsidRPr="00006FBC">
        <w:t xml:space="preserve"> </w:t>
      </w:r>
    </w:p>
    <w:p w:rsidR="00E44593" w:rsidRPr="00006FBC" w:rsidRDefault="00B776B4">
      <w:r w:rsidRPr="00006FBC">
        <w:t xml:space="preserve">L’Istituto ha già richiesto </w:t>
      </w:r>
      <w:r w:rsidR="0045230C" w:rsidRPr="00006FBC">
        <w:t>l’integrazione</w:t>
      </w:r>
      <w:r w:rsidR="00E44593" w:rsidRPr="00006FBC">
        <w:t xml:space="preserve"> dell’organico (docenti e collaboratori </w:t>
      </w:r>
      <w:r w:rsidRPr="00006FBC">
        <w:t xml:space="preserve">scolastici) che sarà determinante, insieme a </w:t>
      </w:r>
      <w:r w:rsidR="00565E0B" w:rsidRPr="00006FBC">
        <w:t xml:space="preserve">ulteriori aggiustamenti che possano scaturire </w:t>
      </w:r>
      <w:r w:rsidR="00D36562" w:rsidRPr="00006FBC">
        <w:t>dal quadro</w:t>
      </w:r>
      <w:r w:rsidR="00E44593" w:rsidRPr="00006FBC">
        <w:t xml:space="preserve"> epidemiologico</w:t>
      </w:r>
      <w:r w:rsidR="00D36562" w:rsidRPr="00006FBC">
        <w:t>; così come sono stati chiesti adattamenti degli spazi e interventi di edilizia leggera che sono in via di definizione.</w:t>
      </w:r>
    </w:p>
    <w:p w:rsidR="00BB04E4" w:rsidRPr="00006FBC" w:rsidRDefault="00BB04E4">
      <w:r w:rsidRPr="00006FBC">
        <w:t>Sono in costante evoluzione sia la risposta ai monitoraggi richiesti dall’amministrazione, sia contatti per i lavori richiesti e per le attività di supporto (</w:t>
      </w:r>
      <w:r w:rsidR="002C7D83" w:rsidRPr="00006FBC">
        <w:t>pre-scuola</w:t>
      </w:r>
      <w:r w:rsidRPr="00006FBC">
        <w:t xml:space="preserve"> e giochi serali </w:t>
      </w:r>
      <w:r w:rsidR="002C7D83" w:rsidRPr="00006FBC">
        <w:t>etc.</w:t>
      </w:r>
      <w:r w:rsidRPr="00006FBC">
        <w:t xml:space="preserve"> </w:t>
      </w:r>
      <w:r w:rsidR="002C7D83" w:rsidRPr="00006FBC">
        <w:t>etc.)</w:t>
      </w:r>
      <w:r w:rsidR="00006FBC" w:rsidRPr="00006FBC">
        <w:t xml:space="preserve">. </w:t>
      </w:r>
      <w:r w:rsidR="00F22E1E">
        <w:t>In data 4 agosto si terrà</w:t>
      </w:r>
      <w:r w:rsidR="00006FBC" w:rsidRPr="00006FBC">
        <w:t xml:space="preserve"> un sopralluogo per lavori di edilizia leggera e in data 6 </w:t>
      </w:r>
      <w:r w:rsidR="00F22E1E" w:rsidRPr="00006FBC">
        <w:t>agosto</w:t>
      </w:r>
      <w:r w:rsidR="00006FBC" w:rsidRPr="00006FBC">
        <w:t xml:space="preserve"> una riunione con </w:t>
      </w:r>
      <w:r w:rsidR="00F22E1E" w:rsidRPr="00006FBC">
        <w:t>gli Assessorati</w:t>
      </w:r>
      <w:r w:rsidR="00006FBC" w:rsidRPr="00006FBC">
        <w:t xml:space="preserve"> all’ Istruzione ed all’Edilizia scolastica. </w:t>
      </w:r>
    </w:p>
    <w:p w:rsidR="002C7D83" w:rsidRPr="00006FBC" w:rsidRDefault="002C7D83">
      <w:r w:rsidRPr="00006FBC">
        <w:t>Oltre a quanto già specificato nella circ.298, si ribadisce che ad oggi possiamo comunicare quanto segue:</w:t>
      </w:r>
    </w:p>
    <w:p w:rsidR="002C7D83" w:rsidRPr="00006FBC" w:rsidRDefault="002A2DE9" w:rsidP="002C7D83">
      <w:pPr>
        <w:jc w:val="center"/>
      </w:pPr>
      <w:r>
        <w:rPr>
          <w:b/>
        </w:rPr>
        <w:t>Riepilogo i</w:t>
      </w:r>
      <w:r w:rsidR="002C7D83" w:rsidRPr="00006FBC">
        <w:rPr>
          <w:b/>
        </w:rPr>
        <w:t xml:space="preserve">potesi </w:t>
      </w:r>
      <w:r w:rsidR="00F22E1E" w:rsidRPr="00006FBC">
        <w:rPr>
          <w:b/>
        </w:rPr>
        <w:t>funzionamento</w:t>
      </w:r>
      <w:r w:rsidR="00F22E1E" w:rsidRPr="00006FBC">
        <w:t>:</w:t>
      </w:r>
    </w:p>
    <w:p w:rsidR="002C7D83" w:rsidRPr="00006FBC" w:rsidRDefault="002C7D83" w:rsidP="002C7D83">
      <w:pPr>
        <w:numPr>
          <w:ilvl w:val="0"/>
          <w:numId w:val="1"/>
        </w:numPr>
        <w:spacing w:after="0"/>
        <w:rPr>
          <w:rFonts w:ascii="Calibri" w:eastAsia="Calibri" w:hAnsi="Calibri" w:cs="Calibri"/>
        </w:rPr>
      </w:pPr>
      <w:r w:rsidRPr="00006FBC">
        <w:rPr>
          <w:rFonts w:ascii="Calibri" w:hAnsi="Calibri" w:cs="Calibri"/>
        </w:rPr>
        <w:t>Infanzia</w:t>
      </w:r>
      <w:r w:rsidRPr="00006FBC">
        <w:rPr>
          <w:rFonts w:ascii="Calibri" w:eastAsia="Calibri" w:hAnsi="Calibri" w:cs="Calibri"/>
        </w:rPr>
        <w:t>: orario ridotto a 5 ore giornaliere, comprensive del tempo mensa/ 4 gruppi affidati sempre alla stessa docente</w:t>
      </w:r>
    </w:p>
    <w:p w:rsidR="002C7D83" w:rsidRPr="00006FBC" w:rsidRDefault="002C7D83" w:rsidP="002C7D83">
      <w:pPr>
        <w:numPr>
          <w:ilvl w:val="0"/>
          <w:numId w:val="1"/>
        </w:numPr>
        <w:spacing w:after="0"/>
        <w:rPr>
          <w:rFonts w:ascii="Calibri" w:eastAsia="Calibri" w:hAnsi="Calibri" w:cs="Calibri"/>
        </w:rPr>
      </w:pPr>
      <w:r w:rsidRPr="00006FBC">
        <w:rPr>
          <w:rFonts w:ascii="Calibri" w:eastAsia="Calibri" w:hAnsi="Calibri" w:cs="Calibri"/>
        </w:rPr>
        <w:t xml:space="preserve">Primaria: frequenza </w:t>
      </w:r>
      <w:proofErr w:type="gramStart"/>
      <w:r w:rsidRPr="00006FBC">
        <w:rPr>
          <w:rFonts w:ascii="Calibri" w:eastAsia="Calibri" w:hAnsi="Calibri" w:cs="Calibri"/>
        </w:rPr>
        <w:t>regolare ,</w:t>
      </w:r>
      <w:proofErr w:type="gramEnd"/>
      <w:r w:rsidRPr="00006FBC">
        <w:rPr>
          <w:rFonts w:ascii="Calibri" w:eastAsia="Calibri" w:hAnsi="Calibri" w:cs="Calibri"/>
        </w:rPr>
        <w:t xml:space="preserve"> ingressi e uscite scaglionate.</w:t>
      </w:r>
    </w:p>
    <w:p w:rsidR="002C7D83" w:rsidRPr="00006FBC" w:rsidRDefault="002C7D83" w:rsidP="002C7D83">
      <w:pPr>
        <w:numPr>
          <w:ilvl w:val="0"/>
          <w:numId w:val="1"/>
        </w:numPr>
        <w:spacing w:after="0"/>
        <w:rPr>
          <w:rFonts w:ascii="Calibri" w:eastAsia="Calibri" w:hAnsi="Calibri" w:cs="Calibri"/>
        </w:rPr>
      </w:pPr>
      <w:r w:rsidRPr="00006FBC">
        <w:rPr>
          <w:rFonts w:ascii="Calibri" w:eastAsia="Calibri" w:hAnsi="Calibri" w:cs="Calibri"/>
        </w:rPr>
        <w:t xml:space="preserve">Secondaria: frequenza quotidiana di tutti i gruppi classe, per un numero di 6 blocchi orari come da curricolo, con riduzione della durata oraria (da 55 a 45 minuti). Le classi funzioneranno con gruppi ridotti in base alla sicurezza nei distanziamenti; gli alunni restanti, sulla base di una equa turnazione, si aggregheranno in gruppi di laboratorio per classi parallele per svolgere attività di potenziamento per una media di 4/5 blocchi orari giornalieri. Il tempo prolungato consisterà di un rientro a settimana, con mensa e 2 blocchi orari da 45 minuti. </w:t>
      </w:r>
    </w:p>
    <w:p w:rsidR="002C7D83" w:rsidRPr="00006FBC" w:rsidRDefault="002C7D83" w:rsidP="002C7D83">
      <w:pPr>
        <w:ind w:left="720"/>
        <w:rPr>
          <w:rFonts w:ascii="Calibri" w:eastAsia="Calibri" w:hAnsi="Calibri" w:cs="Calibri"/>
        </w:rPr>
      </w:pPr>
      <w:r w:rsidRPr="00006FBC">
        <w:rPr>
          <w:rFonts w:ascii="Calibri" w:eastAsia="Calibri" w:hAnsi="Calibri" w:cs="Calibri"/>
        </w:rPr>
        <w:t>I modelli elaborati ci permetteranno di garantire la più ampia quota possibile di offerta formativa</w:t>
      </w:r>
      <w:r w:rsidRPr="00006FBC">
        <w:rPr>
          <w:rFonts w:ascii="Calibri" w:eastAsia="Calibri" w:hAnsi="Calibri" w:cs="Calibri"/>
          <w:b/>
        </w:rPr>
        <w:t>, a organico docenti invariato</w:t>
      </w:r>
      <w:r w:rsidRPr="00006FBC">
        <w:rPr>
          <w:rFonts w:ascii="Calibri" w:eastAsia="Calibri" w:hAnsi="Calibri" w:cs="Calibri"/>
        </w:rPr>
        <w:t>. Se durante le prossime settimane ci saranno concesse ulteriori risorse ovviamente il modello potrà variare positivamente.</w:t>
      </w:r>
    </w:p>
    <w:p w:rsidR="002C7D83" w:rsidRDefault="00006FBC" w:rsidP="002C7D83">
      <w:pPr>
        <w:rPr>
          <w:rFonts w:ascii="Calibri" w:hAnsi="Calibri" w:cs="Calibri"/>
          <w:color w:val="000000"/>
        </w:rPr>
      </w:pPr>
      <w:r w:rsidRPr="00006FBC">
        <w:rPr>
          <w:rFonts w:ascii="Calibri" w:hAnsi="Calibri" w:cs="Calibri"/>
          <w:color w:val="000000"/>
        </w:rPr>
        <w:t>Ci sarà o</w:t>
      </w:r>
      <w:r w:rsidR="002C7D83" w:rsidRPr="00006FBC">
        <w:rPr>
          <w:rFonts w:ascii="Calibri" w:hAnsi="Calibri" w:cs="Calibri"/>
          <w:color w:val="000000"/>
        </w:rPr>
        <w:t>rario ridotto la prima settimana/ primo periodo di lezione (in base a completamento organico da parte degli uffici amministrativi superiori). Il servizio mensa sarà erogato con turni orari e parziale ricorso al lunch-box</w:t>
      </w:r>
      <w:r w:rsidR="002C7D83" w:rsidRPr="00006FBC">
        <w:rPr>
          <w:rFonts w:ascii="Calibri" w:hAnsi="Calibri" w:cs="Calibri"/>
        </w:rPr>
        <w:t xml:space="preserve">. </w:t>
      </w:r>
      <w:r w:rsidR="002C7D83" w:rsidRPr="00006FBC">
        <w:rPr>
          <w:rFonts w:ascii="Calibri" w:hAnsi="Calibri" w:cs="Calibri"/>
          <w:color w:val="000000"/>
        </w:rPr>
        <w:t>Per le classi prime saranno date opportune indicazioni sulle modalità di accoglienza</w:t>
      </w:r>
      <w:r w:rsidR="002A2DE9">
        <w:rPr>
          <w:rFonts w:ascii="Calibri" w:hAnsi="Calibri" w:cs="Calibri"/>
          <w:color w:val="000000"/>
        </w:rPr>
        <w:t>.</w:t>
      </w:r>
      <w:r w:rsidR="00F22E1E">
        <w:rPr>
          <w:rFonts w:ascii="Calibri" w:hAnsi="Calibri" w:cs="Calibri"/>
          <w:color w:val="000000"/>
        </w:rPr>
        <w:t xml:space="preserve"> E</w:t>
      </w:r>
      <w:r w:rsidR="00F22E1E" w:rsidRPr="00006FBC">
        <w:t>ventuali sospensioni per il referendum saranno comunicate dopo le disposizioni della Prefettura.</w:t>
      </w:r>
    </w:p>
    <w:p w:rsidR="002A2DE9" w:rsidRPr="002A2DE9" w:rsidRDefault="002A2DE9" w:rsidP="002C7D83">
      <w:pPr>
        <w:rPr>
          <w:rFonts w:ascii="Calibri" w:hAnsi="Calibri" w:cs="Calibri"/>
          <w:color w:val="000000"/>
        </w:rPr>
      </w:pPr>
      <w:r w:rsidRPr="002A2DE9">
        <w:rPr>
          <w:rFonts w:ascii="Calibri" w:hAnsi="Calibri" w:cs="Calibri"/>
          <w:color w:val="000000"/>
        </w:rPr>
        <w:t>Per quanto riguarda il servizio di pre-scuola ad </w:t>
      </w:r>
      <w:r w:rsidR="00F22E1E" w:rsidRPr="002A2DE9">
        <w:rPr>
          <w:rFonts w:ascii="Calibri" w:hAnsi="Calibri" w:cs="Calibri"/>
          <w:color w:val="000000"/>
        </w:rPr>
        <w:t>oggi abbiamo</w:t>
      </w:r>
      <w:r w:rsidR="00F22E1E">
        <w:rPr>
          <w:rFonts w:ascii="Calibri" w:hAnsi="Calibri" w:cs="Calibri"/>
          <w:color w:val="000000"/>
        </w:rPr>
        <w:t xml:space="preserve"> </w:t>
      </w:r>
      <w:r w:rsidRPr="002A2DE9">
        <w:rPr>
          <w:rFonts w:ascii="Calibri" w:hAnsi="Calibri" w:cs="Calibri"/>
          <w:color w:val="000000"/>
        </w:rPr>
        <w:t xml:space="preserve">confermato al Comune di Milano l’adesione al servizio; il Comune ha risposto comunicando </w:t>
      </w:r>
      <w:proofErr w:type="gramStart"/>
      <w:r w:rsidRPr="002A2DE9">
        <w:rPr>
          <w:rFonts w:ascii="Calibri" w:hAnsi="Calibri" w:cs="Calibri"/>
          <w:color w:val="000000"/>
        </w:rPr>
        <w:t>che</w:t>
      </w:r>
      <w:r>
        <w:rPr>
          <w:rFonts w:ascii="Calibri" w:hAnsi="Calibri" w:cs="Calibri"/>
          <w:color w:val="000000"/>
        </w:rPr>
        <w:t xml:space="preserve">  </w:t>
      </w:r>
      <w:r w:rsidRPr="002A2DE9">
        <w:rPr>
          <w:rFonts w:ascii="Calibri" w:hAnsi="Calibri" w:cs="Calibri"/>
          <w:color w:val="000000"/>
        </w:rPr>
        <w:t>“</w:t>
      </w:r>
      <w:proofErr w:type="gramEnd"/>
      <w:r w:rsidRPr="00F22E1E">
        <w:rPr>
          <w:rFonts w:ascii="Calibri" w:hAnsi="Calibri" w:cs="Calibri"/>
          <w:i/>
          <w:color w:val="000000"/>
        </w:rPr>
        <w:t xml:space="preserve">saranno resi disponibili, alle direzioni scolastiche, le ore e gli operatori dei servizi integrativi di </w:t>
      </w:r>
      <w:proofErr w:type="spellStart"/>
      <w:r w:rsidRPr="00F22E1E">
        <w:rPr>
          <w:rFonts w:ascii="Calibri" w:hAnsi="Calibri" w:cs="Calibri"/>
          <w:i/>
          <w:color w:val="000000"/>
        </w:rPr>
        <w:t>pre</w:t>
      </w:r>
      <w:proofErr w:type="spellEnd"/>
      <w:r w:rsidRPr="00F22E1E">
        <w:rPr>
          <w:rFonts w:ascii="Calibri" w:hAnsi="Calibri" w:cs="Calibri"/>
          <w:i/>
          <w:color w:val="000000"/>
        </w:rPr>
        <w:t xml:space="preserve">-post scuola a sostegno del tempo scuola con attività di accoglienza, vigilanza ed assistenza agli alunni delle scuole primarie statali cittadine, </w:t>
      </w:r>
      <w:proofErr w:type="spellStart"/>
      <w:r w:rsidRPr="00F22E1E">
        <w:rPr>
          <w:rFonts w:ascii="Calibri" w:hAnsi="Calibri" w:cs="Calibri"/>
          <w:i/>
          <w:color w:val="000000"/>
        </w:rPr>
        <w:t>nonchè</w:t>
      </w:r>
      <w:proofErr w:type="spellEnd"/>
      <w:r w:rsidRPr="00F22E1E">
        <w:rPr>
          <w:rFonts w:ascii="Calibri" w:hAnsi="Calibri" w:cs="Calibri"/>
          <w:i/>
          <w:color w:val="000000"/>
        </w:rPr>
        <w:t xml:space="preserve">, ove sarà possibile, attività ludiche e ricreative. Nello specifico, ad ogni plesso scolastico, nel periodo settembre - dicembre 2020, verranno messe a disposizione le medesime ore e numero di operatori del periodo settembre-dicembre 2019. Tali attività dovranno comunque essere comprese nel Piano dell’offerta formativa. Seguiranno ulteriori disposizioni operative.” </w:t>
      </w:r>
      <w:r w:rsidRPr="002A2DE9">
        <w:rPr>
          <w:rFonts w:ascii="Calibri" w:hAnsi="Calibri" w:cs="Calibri"/>
          <w:color w:val="000000"/>
        </w:rPr>
        <w:t>Si tratta quindi di una disponibilità che andrà ancora definita da parte del Comune nello specifico con ulteriori indicazioni operative, ma che sicuramente sarà di supporto nell’attuale fase. Siamo in attesa di tali indicazioni.</w:t>
      </w:r>
    </w:p>
    <w:p w:rsidR="009165A5" w:rsidRDefault="002C7D83" w:rsidP="00C056C6">
      <w:r w:rsidRPr="00006FBC">
        <w:rPr>
          <w:rFonts w:ascii="Calibri" w:eastAsia="Calibri" w:hAnsi="Calibri" w:cs="Calibri"/>
        </w:rPr>
        <w:lastRenderedPageBreak/>
        <w:t>Il calendario scolastico, in attesa di ulterior</w:t>
      </w:r>
      <w:r w:rsidR="00033202">
        <w:rPr>
          <w:rFonts w:ascii="Calibri" w:eastAsia="Calibri" w:hAnsi="Calibri" w:cs="Calibri"/>
        </w:rPr>
        <w:t xml:space="preserve">i delibere, come da circ.292 segue il calendario emanato dalla Regione Lombardia. </w:t>
      </w:r>
    </w:p>
    <w:p w:rsidR="00006FBC" w:rsidRPr="00B04700" w:rsidRDefault="002C7D83" w:rsidP="00006FBC">
      <w:pPr>
        <w:jc w:val="center"/>
        <w:rPr>
          <w:b/>
          <w:sz w:val="28"/>
          <w:szCs w:val="28"/>
        </w:rPr>
      </w:pPr>
      <w:r w:rsidRPr="00B04700">
        <w:rPr>
          <w:b/>
          <w:sz w:val="28"/>
          <w:szCs w:val="28"/>
        </w:rPr>
        <w:t xml:space="preserve">PRIME INDICAZIONI </w:t>
      </w:r>
      <w:r w:rsidR="00B04700">
        <w:rPr>
          <w:b/>
          <w:sz w:val="28"/>
          <w:szCs w:val="28"/>
        </w:rPr>
        <w:t>OPERATIVE</w:t>
      </w:r>
    </w:p>
    <w:p w:rsidR="00E44593" w:rsidRPr="00006FBC" w:rsidRDefault="008469BA">
      <w:r>
        <w:t xml:space="preserve">I </w:t>
      </w:r>
      <w:r w:rsidR="00006FBC" w:rsidRPr="00006FBC">
        <w:t xml:space="preserve">protocolli con </w:t>
      </w:r>
      <w:proofErr w:type="spellStart"/>
      <w:r w:rsidR="00006FBC" w:rsidRPr="00006FBC">
        <w:t>Ats</w:t>
      </w:r>
      <w:proofErr w:type="spellEnd"/>
      <w:r w:rsidR="00006FBC" w:rsidRPr="00006FBC">
        <w:t>, che si occupa della salute pubblica, sono in via di definizione, ma si anticipano, s</w:t>
      </w:r>
      <w:r w:rsidR="00BB04E4" w:rsidRPr="00006FBC">
        <w:rPr>
          <w:b/>
        </w:rPr>
        <w:t>ulla base dei p</w:t>
      </w:r>
      <w:r w:rsidR="0045230C" w:rsidRPr="00006FBC">
        <w:rPr>
          <w:b/>
        </w:rPr>
        <w:t xml:space="preserve">rotocolli di sicurezza </w:t>
      </w:r>
      <w:proofErr w:type="spellStart"/>
      <w:r w:rsidR="0045230C" w:rsidRPr="00006FBC">
        <w:rPr>
          <w:b/>
        </w:rPr>
        <w:t>Covid</w:t>
      </w:r>
      <w:proofErr w:type="spellEnd"/>
      <w:r w:rsidR="0045230C" w:rsidRPr="00006FBC">
        <w:rPr>
          <w:b/>
        </w:rPr>
        <w:t xml:space="preserve"> già diffusi all’albo</w:t>
      </w:r>
      <w:r w:rsidR="00006FBC" w:rsidRPr="00006FBC">
        <w:rPr>
          <w:b/>
        </w:rPr>
        <w:t xml:space="preserve">, </w:t>
      </w:r>
      <w:r w:rsidR="00BB04E4" w:rsidRPr="00006FBC">
        <w:rPr>
          <w:b/>
        </w:rPr>
        <w:t xml:space="preserve">alcune avvertenze </w:t>
      </w:r>
      <w:r w:rsidR="00DE2664" w:rsidRPr="00006FBC">
        <w:rPr>
          <w:b/>
        </w:rPr>
        <w:t>stringenti che</w:t>
      </w:r>
      <w:r w:rsidR="0045230C" w:rsidRPr="00006FBC">
        <w:rPr>
          <w:b/>
        </w:rPr>
        <w:t xml:space="preserve"> saranno poi recepite </w:t>
      </w:r>
      <w:r w:rsidR="00D36562" w:rsidRPr="00006FBC">
        <w:rPr>
          <w:b/>
        </w:rPr>
        <w:t xml:space="preserve">nelle indicazioni e </w:t>
      </w:r>
      <w:r w:rsidR="0045230C" w:rsidRPr="00006FBC">
        <w:rPr>
          <w:b/>
        </w:rPr>
        <w:t xml:space="preserve">nei patti di corresponsabilità scuola/famiglia  </w:t>
      </w:r>
      <w:r w:rsidR="00E44593" w:rsidRPr="00006FBC">
        <w:t xml:space="preserve"> </w:t>
      </w:r>
    </w:p>
    <w:p w:rsidR="0045230C" w:rsidRPr="00006FBC" w:rsidRDefault="009165A5" w:rsidP="002C7D83">
      <w:pPr>
        <w:pStyle w:val="Paragrafoelenco"/>
        <w:numPr>
          <w:ilvl w:val="0"/>
          <w:numId w:val="6"/>
        </w:numPr>
      </w:pPr>
      <w:r>
        <w:t>I</w:t>
      </w:r>
      <w:r w:rsidR="00E44593" w:rsidRPr="00006FBC">
        <w:t xml:space="preserve">l rispetto </w:t>
      </w:r>
      <w:r w:rsidR="0045230C" w:rsidRPr="00006FBC">
        <w:t>del</w:t>
      </w:r>
      <w:r w:rsidR="00B81609">
        <w:t>le indicazioni emanate</w:t>
      </w:r>
      <w:r>
        <w:t>.</w:t>
      </w:r>
    </w:p>
    <w:p w:rsidR="00E44593" w:rsidRPr="00006FBC" w:rsidRDefault="009165A5" w:rsidP="002C7D83">
      <w:pPr>
        <w:pStyle w:val="Paragrafoelenco"/>
        <w:numPr>
          <w:ilvl w:val="0"/>
          <w:numId w:val="6"/>
        </w:numPr>
      </w:pPr>
      <w:r>
        <w:t>L</w:t>
      </w:r>
      <w:r w:rsidR="00E44593" w:rsidRPr="00006FBC">
        <w:t>a responsabilizzazione genitoriale nel garantire che la frequenza scolastica avvenga in base alle p</w:t>
      </w:r>
      <w:r>
        <w:t>rescritte condizioni di salute.</w:t>
      </w:r>
    </w:p>
    <w:p w:rsidR="00006FBC" w:rsidRPr="00006FBC" w:rsidRDefault="009165A5" w:rsidP="007127E8">
      <w:pPr>
        <w:pStyle w:val="Paragrafoelenco"/>
        <w:numPr>
          <w:ilvl w:val="0"/>
          <w:numId w:val="6"/>
        </w:numPr>
      </w:pPr>
      <w:r>
        <w:t>L</w:t>
      </w:r>
      <w:r w:rsidR="00E44593" w:rsidRPr="00006FBC">
        <w:t>a corretta educazione dei figli al rispetto delle misure di prevenzione (uso della mascherina, dist</w:t>
      </w:r>
      <w:r w:rsidR="002C7D83" w:rsidRPr="00006FBC">
        <w:t>anziamento, igiene delle mani…)</w:t>
      </w:r>
      <w:r>
        <w:t>.</w:t>
      </w:r>
    </w:p>
    <w:p w:rsidR="002C7D83" w:rsidRPr="00006FBC" w:rsidRDefault="009165A5" w:rsidP="002C7D83">
      <w:pPr>
        <w:pStyle w:val="Paragrafoelenco"/>
        <w:numPr>
          <w:ilvl w:val="0"/>
          <w:numId w:val="6"/>
        </w:numPr>
      </w:pPr>
      <w:r w:rsidRPr="00006FBC">
        <w:t>Non</w:t>
      </w:r>
      <w:r w:rsidR="00E44593" w:rsidRPr="00006FBC">
        <w:t xml:space="preserve"> po</w:t>
      </w:r>
      <w:r>
        <w:t>tranno</w:t>
      </w:r>
      <w:r w:rsidR="00E44593" w:rsidRPr="00006FBC">
        <w:t xml:space="preserve"> venire a scuola alunni e alunne che: hanno una temperatura corporea superiore ai 37,5° </w:t>
      </w:r>
      <w:r w:rsidR="00006FBC" w:rsidRPr="00006FBC">
        <w:t>anche nei tre giorni precedenti,</w:t>
      </w:r>
      <w:r w:rsidR="00E44593" w:rsidRPr="00006FBC">
        <w:t xml:space="preserve"> presentano sintomi influenzali (tosse, raffreddore). </w:t>
      </w:r>
      <w:r w:rsidR="007F290F">
        <w:t xml:space="preserve">Nel caso di presenza di queste condizioni è previsto il rientro </w:t>
      </w:r>
      <w:r w:rsidR="00E44593" w:rsidRPr="00006FBC">
        <w:t>a casa immediatamente.</w:t>
      </w:r>
    </w:p>
    <w:p w:rsidR="00E44593" w:rsidRPr="00006FBC" w:rsidRDefault="009165A5" w:rsidP="002C7D83">
      <w:pPr>
        <w:pStyle w:val="Paragrafoelenco"/>
        <w:numPr>
          <w:ilvl w:val="0"/>
          <w:numId w:val="6"/>
        </w:numPr>
      </w:pPr>
      <w:r>
        <w:t>Non</w:t>
      </w:r>
      <w:r w:rsidR="00E44593" w:rsidRPr="00006FBC">
        <w:t xml:space="preserve"> po</w:t>
      </w:r>
      <w:r>
        <w:t xml:space="preserve">tranno </w:t>
      </w:r>
      <w:r w:rsidR="00E44593" w:rsidRPr="00006FBC">
        <w:t>frequentare le lezioni in presenza, alunni e alunne che: -sono stati in quarantena o isolamento domiciliare negli ultimi 14 giorni; -sono stati in contatto, per quanto a conoscenza, con persone positive negli ultimi 14 giorni. I genitori sono responsabili delle condizioni di frequenza e risponderanno personalmente, nel caso anche alle autorità competenti, delle eventuali inosservanze</w:t>
      </w:r>
      <w:r w:rsidR="00E44593" w:rsidRPr="00006FBC">
        <w:rPr>
          <w:b/>
        </w:rPr>
        <w:t xml:space="preserve">. </w:t>
      </w:r>
      <w:r w:rsidR="00E44593" w:rsidRPr="00006FBC">
        <w:t xml:space="preserve">Seguiranno comunque indicazioni specifiche. </w:t>
      </w:r>
    </w:p>
    <w:p w:rsidR="00F11B51" w:rsidRPr="00006FBC" w:rsidRDefault="009165A5" w:rsidP="00F11B51">
      <w:pPr>
        <w:pStyle w:val="Paragrafoelenco"/>
        <w:numPr>
          <w:ilvl w:val="0"/>
          <w:numId w:val="6"/>
        </w:numPr>
      </w:pPr>
      <w:r>
        <w:t>M</w:t>
      </w:r>
      <w:r w:rsidRPr="00006FBC">
        <w:t>ascherine:</w:t>
      </w:r>
      <w:r w:rsidR="00006FBC" w:rsidRPr="00006FBC">
        <w:t xml:space="preserve"> l</w:t>
      </w:r>
      <w:r w:rsidR="00E44593" w:rsidRPr="00006FBC">
        <w:t xml:space="preserve">e indicazioni, ad oggi, sono che devono essere indossate all’interno dell’edificio per garantire il necessario distanziamento, ad eccezione del momento del consumo del pasto e durante le attività fisiche. </w:t>
      </w:r>
      <w:r w:rsidR="00F11B51">
        <w:t>S</w:t>
      </w:r>
      <w:r w:rsidR="00F11B51" w:rsidRPr="00006FBC">
        <w:t>i attend</w:t>
      </w:r>
      <w:r w:rsidR="002570D2">
        <w:t xml:space="preserve">ono ulteriori indicazioni </w:t>
      </w:r>
      <w:r w:rsidR="00F11B51" w:rsidRPr="00006FBC">
        <w:t xml:space="preserve">del Comitato Tecnico </w:t>
      </w:r>
      <w:r w:rsidR="002570D2">
        <w:t xml:space="preserve">Scientifico </w:t>
      </w:r>
      <w:r w:rsidR="00F11B51" w:rsidRPr="00006FBC">
        <w:t xml:space="preserve">a fine </w:t>
      </w:r>
      <w:proofErr w:type="gramStart"/>
      <w:r w:rsidR="00F11B51" w:rsidRPr="00006FBC">
        <w:t>agosto .</w:t>
      </w:r>
      <w:proofErr w:type="gramEnd"/>
    </w:p>
    <w:p w:rsidR="00BC0CFD" w:rsidRPr="00006FBC" w:rsidRDefault="009165A5" w:rsidP="00D36D8E">
      <w:pPr>
        <w:pStyle w:val="Paragrafoelenco"/>
        <w:numPr>
          <w:ilvl w:val="0"/>
          <w:numId w:val="6"/>
        </w:numPr>
      </w:pPr>
      <w:r>
        <w:t>Divieto</w:t>
      </w:r>
      <w:r w:rsidR="00E44593" w:rsidRPr="00006FBC">
        <w:t xml:space="preserve"> di assembramento durante le entrate e le uscite. Non si potrà quindi sostare tutti davanti ai portoni e le classi entreranno e usciranno con orari differenziati e scaglionati.</w:t>
      </w:r>
      <w:r w:rsidR="00006FBC">
        <w:t xml:space="preserve"> </w:t>
      </w:r>
      <w:r w:rsidR="00E44593" w:rsidRPr="00006FBC">
        <w:t xml:space="preserve">I turni sono ancora in via di definizione, dovendo acquisire </w:t>
      </w:r>
      <w:r w:rsidR="00F11B51">
        <w:t xml:space="preserve">ulteriori elementi di definizione. </w:t>
      </w:r>
    </w:p>
    <w:p w:rsidR="00D36D8E" w:rsidRPr="00006FBC" w:rsidRDefault="009165A5" w:rsidP="00D36D8E">
      <w:pPr>
        <w:pStyle w:val="Paragrafoelenco"/>
        <w:numPr>
          <w:ilvl w:val="0"/>
          <w:numId w:val="6"/>
        </w:numPr>
      </w:pPr>
      <w:r>
        <w:t>Organizzazione</w:t>
      </w:r>
      <w:r w:rsidR="00E44593" w:rsidRPr="00006FBC">
        <w:t xml:space="preserve"> degli spazi in modo da garantire il corretto distanziamento fra gli alunni e con l’insegnante. </w:t>
      </w:r>
    </w:p>
    <w:p w:rsidR="00D36D8E" w:rsidRPr="00006FBC" w:rsidRDefault="00D36D8E" w:rsidP="00D36D8E">
      <w:pPr>
        <w:pStyle w:val="Paragrafoelenco"/>
        <w:numPr>
          <w:ilvl w:val="0"/>
          <w:numId w:val="6"/>
        </w:numPr>
      </w:pPr>
      <w:r w:rsidRPr="00006FBC">
        <w:t>Dispenser con gel</w:t>
      </w:r>
      <w:r w:rsidR="009165A5">
        <w:t xml:space="preserve"> agli ingressi e</w:t>
      </w:r>
      <w:r w:rsidRPr="00006FBC">
        <w:t xml:space="preserve"> in ogni aula</w:t>
      </w:r>
      <w:r w:rsidR="006661D5">
        <w:t>.</w:t>
      </w:r>
    </w:p>
    <w:p w:rsidR="00E44593" w:rsidRPr="00006FBC" w:rsidRDefault="00D36D8E" w:rsidP="00D36D8E">
      <w:pPr>
        <w:pStyle w:val="Paragrafoelenco"/>
        <w:numPr>
          <w:ilvl w:val="0"/>
          <w:numId w:val="6"/>
        </w:numPr>
      </w:pPr>
      <w:r w:rsidRPr="00006FBC">
        <w:t>C</w:t>
      </w:r>
      <w:r w:rsidR="00E44593" w:rsidRPr="00006FBC">
        <w:t>artelli specifici per ricorda</w:t>
      </w:r>
      <w:r w:rsidR="00006FBC">
        <w:t xml:space="preserve">re le regole di comportamento e specifica formazione del </w:t>
      </w:r>
      <w:r w:rsidR="00E44593" w:rsidRPr="00006FBC">
        <w:t>personale</w:t>
      </w:r>
      <w:r w:rsidR="002143F5" w:rsidRPr="00006FBC">
        <w:t xml:space="preserve">. </w:t>
      </w:r>
    </w:p>
    <w:p w:rsidR="00D36D8E" w:rsidRPr="00006FBC" w:rsidRDefault="00006FBC" w:rsidP="00D36D8E">
      <w:pPr>
        <w:pStyle w:val="Paragrafoelenco"/>
        <w:numPr>
          <w:ilvl w:val="0"/>
          <w:numId w:val="6"/>
        </w:numPr>
      </w:pPr>
      <w:r>
        <w:t xml:space="preserve">I </w:t>
      </w:r>
      <w:r w:rsidR="00253222" w:rsidRPr="00006FBC">
        <w:t>docenti hanno predisposto a giugno i Piani</w:t>
      </w:r>
      <w:r>
        <w:t xml:space="preserve"> di </w:t>
      </w:r>
      <w:r w:rsidR="00F11B51">
        <w:t xml:space="preserve">integrazione </w:t>
      </w:r>
      <w:r w:rsidR="00F11B51" w:rsidRPr="00006FBC">
        <w:t>per</w:t>
      </w:r>
      <w:r w:rsidR="00253222" w:rsidRPr="00006FBC">
        <w:t xml:space="preserve"> gli Apprendimenti, partendo da quanto svolto nel periodo della </w:t>
      </w:r>
      <w:proofErr w:type="spellStart"/>
      <w:r w:rsidR="00253222" w:rsidRPr="00006FBC">
        <w:t>DaD</w:t>
      </w:r>
      <w:proofErr w:type="spellEnd"/>
      <w:r w:rsidR="00253222" w:rsidRPr="00006FBC">
        <w:t xml:space="preserve">. Tali Piani saranno illustrati nelle assemblee di settembre di ciascuna classe. </w:t>
      </w:r>
    </w:p>
    <w:p w:rsidR="00D36D8E" w:rsidRPr="00006FBC" w:rsidRDefault="00BC0CFD" w:rsidP="00D36D8E">
      <w:pPr>
        <w:pStyle w:val="Paragrafoelenco"/>
        <w:numPr>
          <w:ilvl w:val="0"/>
          <w:numId w:val="6"/>
        </w:numPr>
      </w:pPr>
      <w:r w:rsidRPr="00006FBC">
        <w:t xml:space="preserve">Sul sito della scuola è pubblicato l’elenco dei libri di testo per </w:t>
      </w:r>
      <w:proofErr w:type="spellStart"/>
      <w:r w:rsidRPr="00006FBC">
        <w:t>l’a.s.</w:t>
      </w:r>
      <w:proofErr w:type="spellEnd"/>
      <w:r w:rsidRPr="00006FBC">
        <w:t xml:space="preserve"> 2020/2021</w:t>
      </w:r>
      <w:r w:rsidR="006661D5">
        <w:t>.</w:t>
      </w:r>
      <w:r w:rsidRPr="00006FBC">
        <w:t xml:space="preserve"> </w:t>
      </w:r>
    </w:p>
    <w:p w:rsidR="00D36D8E" w:rsidRPr="00006FBC" w:rsidRDefault="00BC0CFD" w:rsidP="00D36D8E">
      <w:pPr>
        <w:pStyle w:val="Paragrafoelenco"/>
        <w:numPr>
          <w:ilvl w:val="0"/>
          <w:numId w:val="6"/>
        </w:numPr>
      </w:pPr>
      <w:r w:rsidRPr="00006FBC">
        <w:t xml:space="preserve">I genitori, fino a diverse disposizioni, non potranno accedere ai locali scolastici; pertanto </w:t>
      </w:r>
      <w:r w:rsidR="00AD5F3D">
        <w:t xml:space="preserve">i contatti con i docenti continueranno con le modalità già utilizzate durante la </w:t>
      </w:r>
      <w:proofErr w:type="spellStart"/>
      <w:r w:rsidR="00AD5F3D">
        <w:t>Dad</w:t>
      </w:r>
      <w:proofErr w:type="spellEnd"/>
      <w:r w:rsidR="00AD5F3D">
        <w:t>.</w:t>
      </w:r>
      <w:r w:rsidRPr="00006FBC">
        <w:t xml:space="preserve"> In caso di necessità, potranno essere concordati appuntamenti con l’ufficio di segreteria. Per nessuna ragione i genitori potranno comunque entrare negli edifici nei momenti di entrate e uscita. </w:t>
      </w:r>
    </w:p>
    <w:p w:rsidR="00E44593" w:rsidRDefault="00BC0CFD" w:rsidP="002F32F0">
      <w:pPr>
        <w:pStyle w:val="Paragrafoelenco"/>
        <w:numPr>
          <w:ilvl w:val="0"/>
          <w:numId w:val="6"/>
        </w:numPr>
      </w:pPr>
      <w:proofErr w:type="spellStart"/>
      <w:r w:rsidRPr="00006FBC">
        <w:t>l</w:t>
      </w:r>
      <w:r w:rsidR="00F11B51">
        <w:t>l</w:t>
      </w:r>
      <w:proofErr w:type="spellEnd"/>
      <w:r w:rsidRPr="00006FBC">
        <w:t xml:space="preserve"> primo giorno di scuola delle classi prime (primaria e secondaria) </w:t>
      </w:r>
      <w:r w:rsidR="006F78E8">
        <w:t xml:space="preserve">sarà </w:t>
      </w:r>
      <w:r w:rsidRPr="00006FBC">
        <w:t xml:space="preserve">organizzato </w:t>
      </w:r>
      <w:r w:rsidR="006F78E8">
        <w:t xml:space="preserve">in maniera diversa dal solito, comunque rispettosa e attenta dell’accoglienza delle bambine e dei </w:t>
      </w:r>
      <w:bookmarkStart w:id="0" w:name="_GoBack"/>
      <w:bookmarkEnd w:id="0"/>
      <w:r w:rsidR="004E3675">
        <w:t>bambini,</w:t>
      </w:r>
      <w:r w:rsidR="006F78E8">
        <w:t xml:space="preserve"> delle ragazze e dei ragazzi in questo percorso così importante che per loro si apre.</w:t>
      </w:r>
    </w:p>
    <w:p w:rsidR="00C44119" w:rsidRDefault="00C44119" w:rsidP="00C44119"/>
    <w:p w:rsidR="00C44119" w:rsidRDefault="005A6FE2" w:rsidP="005A6FE2">
      <w:pPr>
        <w:jc w:val="center"/>
      </w:pPr>
      <w:r>
        <w:t>Il dirigente scolastico</w:t>
      </w:r>
    </w:p>
    <w:p w:rsidR="005A6FE2" w:rsidRDefault="005A6FE2" w:rsidP="005A6FE2">
      <w:pPr>
        <w:jc w:val="center"/>
      </w:pPr>
      <w:r>
        <w:t>prof.ssa Carla Federica Gallotti *</w:t>
      </w:r>
    </w:p>
    <w:p w:rsidR="005A6FE2" w:rsidRPr="005A6FE2" w:rsidRDefault="005A6FE2" w:rsidP="005A6FE2">
      <w:pPr>
        <w:rPr>
          <w:sz w:val="18"/>
          <w:szCs w:val="18"/>
        </w:rPr>
      </w:pPr>
      <w:r>
        <w:rPr>
          <w:sz w:val="18"/>
          <w:szCs w:val="18"/>
        </w:rPr>
        <w:t>*</w:t>
      </w:r>
      <w:r w:rsidRPr="005A6FE2">
        <w:rPr>
          <w:sz w:val="18"/>
          <w:szCs w:val="18"/>
        </w:rPr>
        <w:t>firma autografa sostituita a mezzo stampa</w:t>
      </w:r>
      <w:r>
        <w:rPr>
          <w:sz w:val="18"/>
          <w:szCs w:val="18"/>
        </w:rPr>
        <w:t xml:space="preserve"> ai sensi dell’art.3, c.2, D.L. 39/93</w:t>
      </w:r>
    </w:p>
    <w:p w:rsidR="005A6FE2" w:rsidRPr="005A6FE2" w:rsidRDefault="005A6FE2" w:rsidP="005A6FE2">
      <w:pPr>
        <w:pStyle w:val="Paragrafoelenco"/>
        <w:rPr>
          <w:sz w:val="18"/>
          <w:szCs w:val="18"/>
        </w:rPr>
      </w:pPr>
    </w:p>
    <w:sectPr w:rsidR="005A6FE2" w:rsidRPr="005A6F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2E6"/>
    <w:multiLevelType w:val="hybridMultilevel"/>
    <w:tmpl w:val="584EFEC0"/>
    <w:lvl w:ilvl="0" w:tplc="9BA6B2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9F2384"/>
    <w:multiLevelType w:val="hybridMultilevel"/>
    <w:tmpl w:val="91C0F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EA34DD"/>
    <w:multiLevelType w:val="hybridMultilevel"/>
    <w:tmpl w:val="9426F61A"/>
    <w:lvl w:ilvl="0" w:tplc="EC98441A">
      <w:start w:val="1"/>
      <w:numFmt w:val="bullet"/>
      <w:lvlText w:val="•"/>
      <w:lvlJc w:val="left"/>
      <w:pPr>
        <w:tabs>
          <w:tab w:val="num" w:pos="720"/>
        </w:tabs>
        <w:ind w:left="720" w:hanging="360"/>
      </w:pPr>
      <w:rPr>
        <w:rFonts w:ascii="Times New Roman" w:hAnsi="Times New Roman" w:hint="default"/>
      </w:rPr>
    </w:lvl>
    <w:lvl w:ilvl="1" w:tplc="E7962AC2" w:tentative="1">
      <w:start w:val="1"/>
      <w:numFmt w:val="bullet"/>
      <w:lvlText w:val="•"/>
      <w:lvlJc w:val="left"/>
      <w:pPr>
        <w:tabs>
          <w:tab w:val="num" w:pos="1440"/>
        </w:tabs>
        <w:ind w:left="1440" w:hanging="360"/>
      </w:pPr>
      <w:rPr>
        <w:rFonts w:ascii="Times New Roman" w:hAnsi="Times New Roman" w:hint="default"/>
      </w:rPr>
    </w:lvl>
    <w:lvl w:ilvl="2" w:tplc="D7A688E6" w:tentative="1">
      <w:start w:val="1"/>
      <w:numFmt w:val="bullet"/>
      <w:lvlText w:val="•"/>
      <w:lvlJc w:val="left"/>
      <w:pPr>
        <w:tabs>
          <w:tab w:val="num" w:pos="2160"/>
        </w:tabs>
        <w:ind w:left="2160" w:hanging="360"/>
      </w:pPr>
      <w:rPr>
        <w:rFonts w:ascii="Times New Roman" w:hAnsi="Times New Roman" w:hint="default"/>
      </w:rPr>
    </w:lvl>
    <w:lvl w:ilvl="3" w:tplc="4B6CD2EC" w:tentative="1">
      <w:start w:val="1"/>
      <w:numFmt w:val="bullet"/>
      <w:lvlText w:val="•"/>
      <w:lvlJc w:val="left"/>
      <w:pPr>
        <w:tabs>
          <w:tab w:val="num" w:pos="2880"/>
        </w:tabs>
        <w:ind w:left="2880" w:hanging="360"/>
      </w:pPr>
      <w:rPr>
        <w:rFonts w:ascii="Times New Roman" w:hAnsi="Times New Roman" w:hint="default"/>
      </w:rPr>
    </w:lvl>
    <w:lvl w:ilvl="4" w:tplc="653E5E40" w:tentative="1">
      <w:start w:val="1"/>
      <w:numFmt w:val="bullet"/>
      <w:lvlText w:val="•"/>
      <w:lvlJc w:val="left"/>
      <w:pPr>
        <w:tabs>
          <w:tab w:val="num" w:pos="3600"/>
        </w:tabs>
        <w:ind w:left="3600" w:hanging="360"/>
      </w:pPr>
      <w:rPr>
        <w:rFonts w:ascii="Times New Roman" w:hAnsi="Times New Roman" w:hint="default"/>
      </w:rPr>
    </w:lvl>
    <w:lvl w:ilvl="5" w:tplc="3904D3FC" w:tentative="1">
      <w:start w:val="1"/>
      <w:numFmt w:val="bullet"/>
      <w:lvlText w:val="•"/>
      <w:lvlJc w:val="left"/>
      <w:pPr>
        <w:tabs>
          <w:tab w:val="num" w:pos="4320"/>
        </w:tabs>
        <w:ind w:left="4320" w:hanging="360"/>
      </w:pPr>
      <w:rPr>
        <w:rFonts w:ascii="Times New Roman" w:hAnsi="Times New Roman" w:hint="default"/>
      </w:rPr>
    </w:lvl>
    <w:lvl w:ilvl="6" w:tplc="F7029244" w:tentative="1">
      <w:start w:val="1"/>
      <w:numFmt w:val="bullet"/>
      <w:lvlText w:val="•"/>
      <w:lvlJc w:val="left"/>
      <w:pPr>
        <w:tabs>
          <w:tab w:val="num" w:pos="5040"/>
        </w:tabs>
        <w:ind w:left="5040" w:hanging="360"/>
      </w:pPr>
      <w:rPr>
        <w:rFonts w:ascii="Times New Roman" w:hAnsi="Times New Roman" w:hint="default"/>
      </w:rPr>
    </w:lvl>
    <w:lvl w:ilvl="7" w:tplc="D562A04C" w:tentative="1">
      <w:start w:val="1"/>
      <w:numFmt w:val="bullet"/>
      <w:lvlText w:val="•"/>
      <w:lvlJc w:val="left"/>
      <w:pPr>
        <w:tabs>
          <w:tab w:val="num" w:pos="5760"/>
        </w:tabs>
        <w:ind w:left="5760" w:hanging="360"/>
      </w:pPr>
      <w:rPr>
        <w:rFonts w:ascii="Times New Roman" w:hAnsi="Times New Roman" w:hint="default"/>
      </w:rPr>
    </w:lvl>
    <w:lvl w:ilvl="8" w:tplc="EA52C9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C86B99"/>
    <w:multiLevelType w:val="hybridMultilevel"/>
    <w:tmpl w:val="448ABE5A"/>
    <w:lvl w:ilvl="0" w:tplc="293408C0">
      <w:start w:val="1"/>
      <w:numFmt w:val="bullet"/>
      <w:lvlText w:val="•"/>
      <w:lvlJc w:val="left"/>
      <w:pPr>
        <w:tabs>
          <w:tab w:val="num" w:pos="720"/>
        </w:tabs>
        <w:ind w:left="720" w:hanging="360"/>
      </w:pPr>
      <w:rPr>
        <w:rFonts w:ascii="Times New Roman" w:hAnsi="Times New Roman" w:hint="default"/>
      </w:rPr>
    </w:lvl>
    <w:lvl w:ilvl="1" w:tplc="FD926640" w:tentative="1">
      <w:start w:val="1"/>
      <w:numFmt w:val="bullet"/>
      <w:lvlText w:val="•"/>
      <w:lvlJc w:val="left"/>
      <w:pPr>
        <w:tabs>
          <w:tab w:val="num" w:pos="1440"/>
        </w:tabs>
        <w:ind w:left="1440" w:hanging="360"/>
      </w:pPr>
      <w:rPr>
        <w:rFonts w:ascii="Times New Roman" w:hAnsi="Times New Roman" w:hint="default"/>
      </w:rPr>
    </w:lvl>
    <w:lvl w:ilvl="2" w:tplc="3880F6D0" w:tentative="1">
      <w:start w:val="1"/>
      <w:numFmt w:val="bullet"/>
      <w:lvlText w:val="•"/>
      <w:lvlJc w:val="left"/>
      <w:pPr>
        <w:tabs>
          <w:tab w:val="num" w:pos="2160"/>
        </w:tabs>
        <w:ind w:left="2160" w:hanging="360"/>
      </w:pPr>
      <w:rPr>
        <w:rFonts w:ascii="Times New Roman" w:hAnsi="Times New Roman" w:hint="default"/>
      </w:rPr>
    </w:lvl>
    <w:lvl w:ilvl="3" w:tplc="46C6679C" w:tentative="1">
      <w:start w:val="1"/>
      <w:numFmt w:val="bullet"/>
      <w:lvlText w:val="•"/>
      <w:lvlJc w:val="left"/>
      <w:pPr>
        <w:tabs>
          <w:tab w:val="num" w:pos="2880"/>
        </w:tabs>
        <w:ind w:left="2880" w:hanging="360"/>
      </w:pPr>
      <w:rPr>
        <w:rFonts w:ascii="Times New Roman" w:hAnsi="Times New Roman" w:hint="default"/>
      </w:rPr>
    </w:lvl>
    <w:lvl w:ilvl="4" w:tplc="4C2A4E1C" w:tentative="1">
      <w:start w:val="1"/>
      <w:numFmt w:val="bullet"/>
      <w:lvlText w:val="•"/>
      <w:lvlJc w:val="left"/>
      <w:pPr>
        <w:tabs>
          <w:tab w:val="num" w:pos="3600"/>
        </w:tabs>
        <w:ind w:left="3600" w:hanging="360"/>
      </w:pPr>
      <w:rPr>
        <w:rFonts w:ascii="Times New Roman" w:hAnsi="Times New Roman" w:hint="default"/>
      </w:rPr>
    </w:lvl>
    <w:lvl w:ilvl="5" w:tplc="0836480A" w:tentative="1">
      <w:start w:val="1"/>
      <w:numFmt w:val="bullet"/>
      <w:lvlText w:val="•"/>
      <w:lvlJc w:val="left"/>
      <w:pPr>
        <w:tabs>
          <w:tab w:val="num" w:pos="4320"/>
        </w:tabs>
        <w:ind w:left="4320" w:hanging="360"/>
      </w:pPr>
      <w:rPr>
        <w:rFonts w:ascii="Times New Roman" w:hAnsi="Times New Roman" w:hint="default"/>
      </w:rPr>
    </w:lvl>
    <w:lvl w:ilvl="6" w:tplc="048E1A62" w:tentative="1">
      <w:start w:val="1"/>
      <w:numFmt w:val="bullet"/>
      <w:lvlText w:val="•"/>
      <w:lvlJc w:val="left"/>
      <w:pPr>
        <w:tabs>
          <w:tab w:val="num" w:pos="5040"/>
        </w:tabs>
        <w:ind w:left="5040" w:hanging="360"/>
      </w:pPr>
      <w:rPr>
        <w:rFonts w:ascii="Times New Roman" w:hAnsi="Times New Roman" w:hint="default"/>
      </w:rPr>
    </w:lvl>
    <w:lvl w:ilvl="7" w:tplc="AC36169A" w:tentative="1">
      <w:start w:val="1"/>
      <w:numFmt w:val="bullet"/>
      <w:lvlText w:val="•"/>
      <w:lvlJc w:val="left"/>
      <w:pPr>
        <w:tabs>
          <w:tab w:val="num" w:pos="5760"/>
        </w:tabs>
        <w:ind w:left="5760" w:hanging="360"/>
      </w:pPr>
      <w:rPr>
        <w:rFonts w:ascii="Times New Roman" w:hAnsi="Times New Roman" w:hint="default"/>
      </w:rPr>
    </w:lvl>
    <w:lvl w:ilvl="8" w:tplc="6EECE8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0D0543B"/>
    <w:multiLevelType w:val="hybridMultilevel"/>
    <w:tmpl w:val="55F05B0E"/>
    <w:lvl w:ilvl="0" w:tplc="52D62F7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235F66"/>
    <w:multiLevelType w:val="hybridMultilevel"/>
    <w:tmpl w:val="21F2B3D6"/>
    <w:lvl w:ilvl="0" w:tplc="9BA6B23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D3"/>
    <w:rsid w:val="00006FBC"/>
    <w:rsid w:val="00033202"/>
    <w:rsid w:val="001E708D"/>
    <w:rsid w:val="002143F5"/>
    <w:rsid w:val="00233FBB"/>
    <w:rsid w:val="00234854"/>
    <w:rsid w:val="00244A84"/>
    <w:rsid w:val="00253222"/>
    <w:rsid w:val="002570D2"/>
    <w:rsid w:val="002A2DE9"/>
    <w:rsid w:val="002C7D83"/>
    <w:rsid w:val="00380C9E"/>
    <w:rsid w:val="0045230C"/>
    <w:rsid w:val="004A5C72"/>
    <w:rsid w:val="004E3675"/>
    <w:rsid w:val="00565E0B"/>
    <w:rsid w:val="005A6FE2"/>
    <w:rsid w:val="00647CB8"/>
    <w:rsid w:val="006661D5"/>
    <w:rsid w:val="006C6CD3"/>
    <w:rsid w:val="006F78E8"/>
    <w:rsid w:val="007F290F"/>
    <w:rsid w:val="00820A57"/>
    <w:rsid w:val="008469BA"/>
    <w:rsid w:val="009165A5"/>
    <w:rsid w:val="009A5BD8"/>
    <w:rsid w:val="00AA2932"/>
    <w:rsid w:val="00AD5F3D"/>
    <w:rsid w:val="00B04700"/>
    <w:rsid w:val="00B76CA1"/>
    <w:rsid w:val="00B776B4"/>
    <w:rsid w:val="00B81609"/>
    <w:rsid w:val="00BB04E4"/>
    <w:rsid w:val="00BC0CFD"/>
    <w:rsid w:val="00C056C6"/>
    <w:rsid w:val="00C44119"/>
    <w:rsid w:val="00D36562"/>
    <w:rsid w:val="00D36D8E"/>
    <w:rsid w:val="00DE2664"/>
    <w:rsid w:val="00E44593"/>
    <w:rsid w:val="00EA6E6F"/>
    <w:rsid w:val="00EF385E"/>
    <w:rsid w:val="00F11B51"/>
    <w:rsid w:val="00F17528"/>
    <w:rsid w:val="00F22E1E"/>
    <w:rsid w:val="00FC5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BA96"/>
  <w15:chartTrackingRefBased/>
  <w15:docId w15:val="{E3E60F89-4543-4C47-A47C-5B20FCF7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04E4"/>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18696">
      <w:bodyDiv w:val="1"/>
      <w:marLeft w:val="0"/>
      <w:marRight w:val="0"/>
      <w:marTop w:val="0"/>
      <w:marBottom w:val="0"/>
      <w:divBdr>
        <w:top w:val="none" w:sz="0" w:space="0" w:color="auto"/>
        <w:left w:val="none" w:sz="0" w:space="0" w:color="auto"/>
        <w:bottom w:val="none" w:sz="0" w:space="0" w:color="auto"/>
        <w:right w:val="none" w:sz="0" w:space="0" w:color="auto"/>
      </w:divBdr>
    </w:div>
    <w:div w:id="12390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078A-886E-40DD-B914-268DFA38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1095</Words>
  <Characters>6243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federica gallotti</dc:creator>
  <cp:keywords/>
  <dc:description/>
  <cp:lastModifiedBy>Carla Federica Gallotti</cp:lastModifiedBy>
  <cp:revision>18</cp:revision>
  <dcterms:created xsi:type="dcterms:W3CDTF">2020-08-03T08:11:00Z</dcterms:created>
  <dcterms:modified xsi:type="dcterms:W3CDTF">2020-08-03T08:27:00Z</dcterms:modified>
</cp:coreProperties>
</file>